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FCC" w:rsidRPr="000F04DE" w:rsidRDefault="005E0FCC" w:rsidP="005E0FCC">
      <w:pPr>
        <w:keepNext/>
        <w:widowControl/>
        <w:suppressAutoHyphens w:val="0"/>
        <w:overflowPunct w:val="0"/>
        <w:autoSpaceDE w:val="0"/>
        <w:autoSpaceDN w:val="0"/>
        <w:adjustRightInd w:val="0"/>
        <w:jc w:val="center"/>
        <w:outlineLvl w:val="1"/>
        <w:rPr>
          <w:rFonts w:eastAsia="Times New Roman"/>
          <w:b/>
          <w:sz w:val="28"/>
          <w:szCs w:val="28"/>
        </w:rPr>
      </w:pPr>
      <w:r w:rsidRPr="000F04DE">
        <w:rPr>
          <w:rFonts w:eastAsia="Times New Roman"/>
          <w:b/>
          <w:sz w:val="28"/>
          <w:szCs w:val="28"/>
        </w:rPr>
        <w:t xml:space="preserve">Опросный лист для заказа </w:t>
      </w:r>
      <w:proofErr w:type="spellStart"/>
      <w:r w:rsidRPr="000F04DE">
        <w:rPr>
          <w:rFonts w:eastAsia="Times New Roman"/>
          <w:b/>
          <w:sz w:val="28"/>
          <w:szCs w:val="28"/>
        </w:rPr>
        <w:t>блочно</w:t>
      </w:r>
      <w:proofErr w:type="spellEnd"/>
      <w:r w:rsidRPr="000F04DE">
        <w:rPr>
          <w:rFonts w:eastAsia="Times New Roman"/>
          <w:b/>
          <w:sz w:val="28"/>
          <w:szCs w:val="28"/>
        </w:rPr>
        <w:t>-модульного</w:t>
      </w:r>
      <w:r w:rsidR="00161D8C">
        <w:rPr>
          <w:rFonts w:eastAsia="Times New Roman"/>
          <w:b/>
          <w:sz w:val="28"/>
          <w:szCs w:val="28"/>
        </w:rPr>
        <w:t xml:space="preserve"> </w:t>
      </w:r>
      <w:bookmarkStart w:id="0" w:name="_GoBack"/>
      <w:bookmarkEnd w:id="0"/>
      <w:r w:rsidRPr="000F04DE">
        <w:rPr>
          <w:rFonts w:eastAsia="Times New Roman"/>
          <w:b/>
          <w:sz w:val="28"/>
          <w:szCs w:val="28"/>
        </w:rPr>
        <w:t>здания</w:t>
      </w:r>
    </w:p>
    <w:p w:rsidR="005E0FCC" w:rsidRPr="005E0FCC" w:rsidRDefault="005E0FCC" w:rsidP="005E0FCC">
      <w:pPr>
        <w:widowControl/>
        <w:suppressAutoHyphens w:val="0"/>
        <w:overflowPunct w:val="0"/>
        <w:autoSpaceDE w:val="0"/>
        <w:autoSpaceDN w:val="0"/>
        <w:adjustRightInd w:val="0"/>
        <w:rPr>
          <w:rFonts w:eastAsia="Times New Roman"/>
          <w:sz w:val="20"/>
          <w:szCs w:val="20"/>
        </w:rPr>
      </w:pPr>
    </w:p>
    <w:p w:rsidR="005E0FCC" w:rsidRPr="005E0FCC" w:rsidRDefault="005E0FCC" w:rsidP="005E0FCC">
      <w:pPr>
        <w:widowControl/>
        <w:suppressAutoHyphens w:val="0"/>
        <w:overflowPunct w:val="0"/>
        <w:autoSpaceDE w:val="0"/>
        <w:autoSpaceDN w:val="0"/>
        <w:adjustRightInd w:val="0"/>
        <w:rPr>
          <w:rFonts w:ascii="Arial" w:eastAsia="Times New Roman" w:hAnsi="Arial" w:cs="Arial"/>
          <w:sz w:val="16"/>
          <w:szCs w:val="20"/>
        </w:rPr>
      </w:pPr>
    </w:p>
    <w:tbl>
      <w:tblPr>
        <w:tblW w:w="0" w:type="auto"/>
        <w:tblInd w:w="-2" w:type="dxa"/>
        <w:tblLook w:val="04A0" w:firstRow="1" w:lastRow="0" w:firstColumn="1" w:lastColumn="0" w:noHBand="0" w:noVBand="1"/>
      </w:tblPr>
      <w:tblGrid>
        <w:gridCol w:w="10640"/>
      </w:tblGrid>
      <w:tr w:rsidR="005E0FCC" w:rsidRPr="000F04DE" w:rsidTr="009B2194">
        <w:trPr>
          <w:trHeight w:val="310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C" w:rsidRPr="000F04DE" w:rsidRDefault="005E0FCC" w:rsidP="005E0FC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F04DE">
              <w:rPr>
                <w:rFonts w:eastAsia="Times New Roman"/>
                <w:b/>
                <w:sz w:val="22"/>
                <w:szCs w:val="22"/>
              </w:rPr>
              <w:t>Заказчик:                                                                                                          Дата:</w:t>
            </w:r>
          </w:p>
        </w:tc>
      </w:tr>
      <w:tr w:rsidR="005E0FCC" w:rsidRPr="000F04DE" w:rsidTr="009B2194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C" w:rsidRPr="000F04DE" w:rsidRDefault="005E0FCC" w:rsidP="005E0FC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F04DE">
              <w:rPr>
                <w:rFonts w:eastAsia="Times New Roman"/>
                <w:b/>
                <w:sz w:val="22"/>
                <w:szCs w:val="22"/>
              </w:rPr>
              <w:t>Адрес заказчика:</w:t>
            </w:r>
          </w:p>
        </w:tc>
      </w:tr>
      <w:tr w:rsidR="005E0FCC" w:rsidRPr="000F04DE" w:rsidTr="009B2194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C" w:rsidRPr="000F04DE" w:rsidRDefault="005E0FCC" w:rsidP="005E0FC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F04DE">
              <w:rPr>
                <w:rFonts w:eastAsia="Times New Roman"/>
                <w:b/>
                <w:sz w:val="22"/>
                <w:szCs w:val="22"/>
              </w:rPr>
              <w:t>С кем связываться:</w:t>
            </w:r>
          </w:p>
        </w:tc>
      </w:tr>
      <w:tr w:rsidR="005E0FCC" w:rsidRPr="000F04DE" w:rsidTr="009B2194">
        <w:trPr>
          <w:trHeight w:val="35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C" w:rsidRPr="000F04DE" w:rsidRDefault="005E0FCC" w:rsidP="005E0FC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F04DE">
              <w:rPr>
                <w:rFonts w:eastAsia="Times New Roman"/>
                <w:b/>
                <w:sz w:val="22"/>
                <w:szCs w:val="22"/>
              </w:rPr>
              <w:t>Наименование и местоположение объекта:</w:t>
            </w:r>
          </w:p>
        </w:tc>
      </w:tr>
      <w:tr w:rsidR="005E0FCC" w:rsidRPr="000F04DE" w:rsidTr="009B2194">
        <w:trPr>
          <w:trHeight w:val="315"/>
        </w:trPr>
        <w:tc>
          <w:tcPr>
            <w:tcW w:w="10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0FCC" w:rsidRPr="000F04DE" w:rsidRDefault="005E0FCC" w:rsidP="005E0FCC">
            <w:pPr>
              <w:widowControl/>
              <w:suppressAutoHyphens w:val="0"/>
              <w:overflowPunct w:val="0"/>
              <w:autoSpaceDE w:val="0"/>
              <w:autoSpaceDN w:val="0"/>
              <w:adjustRightInd w:val="0"/>
              <w:rPr>
                <w:rFonts w:eastAsia="Times New Roman"/>
                <w:b/>
                <w:sz w:val="22"/>
                <w:szCs w:val="22"/>
              </w:rPr>
            </w:pPr>
            <w:r w:rsidRPr="000F04DE">
              <w:rPr>
                <w:rFonts w:eastAsia="Times New Roman"/>
                <w:b/>
                <w:sz w:val="22"/>
                <w:szCs w:val="22"/>
              </w:rPr>
              <w:t>Телефон:                      Факс:                        Срок, к которому требуется оборудование:</w:t>
            </w:r>
          </w:p>
        </w:tc>
      </w:tr>
    </w:tbl>
    <w:p w:rsidR="005E0FCC" w:rsidRDefault="005E0FCC" w:rsidP="005E0FCC">
      <w:pPr>
        <w:widowControl/>
        <w:tabs>
          <w:tab w:val="right" w:leader="underscore" w:pos="10206"/>
        </w:tabs>
        <w:suppressAutoHyphens w:val="0"/>
        <w:ind w:left="360"/>
        <w:rPr>
          <w:sz w:val="22"/>
          <w:szCs w:val="22"/>
        </w:rPr>
      </w:pP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Назначение здания                   </w:t>
      </w:r>
      <w:r w:rsidRPr="005E0FCC">
        <w:tab/>
        <w:t>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>Количество, шт.                        ____________.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Внешние габариты, </w:t>
      </w:r>
      <w:proofErr w:type="gramStart"/>
      <w:r w:rsidRPr="005E0FCC">
        <w:t>мм</w:t>
      </w:r>
      <w:proofErr w:type="gramEnd"/>
      <w:r w:rsidRPr="005E0FCC">
        <w:t>:            ширина _________,       длина _________,      высота ________,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                                                      площадь здания, м</w:t>
      </w:r>
      <w:proofErr w:type="gramStart"/>
      <w:r w:rsidRPr="005E0FCC">
        <w:rPr>
          <w:vertAlign w:val="superscript"/>
        </w:rPr>
        <w:t>2</w:t>
      </w:r>
      <w:proofErr w:type="gramEnd"/>
      <w:r w:rsidRPr="005E0FCC">
        <w:t>: __________.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Транспортный вариант:             </w:t>
      </w:r>
      <w:r w:rsidRPr="005E0FCC">
        <w:sym w:font="Symbol" w:char="F07F"/>
      </w:r>
      <w:r w:rsidRPr="005E0FCC">
        <w:t xml:space="preserve"> стационарно,          </w:t>
      </w:r>
      <w:r w:rsidRPr="005E0FCC">
        <w:sym w:font="Symbol" w:char="F07F"/>
      </w:r>
      <w:r w:rsidRPr="005E0FCC">
        <w:t xml:space="preserve"> на полозьях,           </w:t>
      </w:r>
      <w:r w:rsidRPr="005E0FCC">
        <w:sym w:font="Symbol" w:char="F07F"/>
      </w:r>
      <w:r w:rsidRPr="005E0FCC">
        <w:t xml:space="preserve"> на ходовой части.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Вариант исполнения:                 </w:t>
      </w:r>
      <w:r w:rsidRPr="005E0FCC">
        <w:sym w:font="Symbol" w:char="F07F"/>
      </w:r>
      <w:r w:rsidRPr="005E0FCC">
        <w:t xml:space="preserve"> обычный до -45</w:t>
      </w:r>
      <w:proofErr w:type="gramStart"/>
      <w:r w:rsidRPr="005E0FCC">
        <w:t>ºС</w:t>
      </w:r>
      <w:proofErr w:type="gramEnd"/>
      <w:r w:rsidRPr="005E0FCC">
        <w:t xml:space="preserve">,              </w:t>
      </w:r>
      <w:r w:rsidRPr="005E0FCC">
        <w:sym w:font="Symbol" w:char="F07F"/>
      </w:r>
      <w:r w:rsidRPr="005E0FCC">
        <w:t xml:space="preserve"> северный до -60ºС.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>Температура внутри здания      ___________.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Исполнение крыши:                   </w:t>
      </w:r>
      <w:r w:rsidRPr="005E0FCC">
        <w:sym w:font="Symbol" w:char="F07F"/>
      </w:r>
      <w:r w:rsidRPr="005E0FCC">
        <w:t xml:space="preserve"> плоская,       </w:t>
      </w:r>
      <w:r w:rsidRPr="005E0FCC">
        <w:sym w:font="Symbol" w:char="F07F"/>
      </w:r>
      <w:r w:rsidRPr="005E0FCC">
        <w:t xml:space="preserve"> односкатная,        </w:t>
      </w:r>
      <w:r w:rsidRPr="005E0FCC">
        <w:sym w:font="Symbol" w:char="F07F"/>
      </w:r>
      <w:r w:rsidRPr="005E0FCC">
        <w:t xml:space="preserve">  двускатная;       </w:t>
      </w:r>
      <w:r w:rsidRPr="005E0FCC">
        <w:sym w:font="Symbol" w:char="F07F"/>
      </w:r>
      <w:r w:rsidRPr="005E0FCC">
        <w:t xml:space="preserve"> другая.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>Внутренняя отделка помещений:</w:t>
      </w:r>
    </w:p>
    <w:p w:rsidR="00F435E5" w:rsidRPr="005E0FCC" w:rsidRDefault="00F435E5" w:rsidP="000F3671">
      <w:pPr>
        <w:widowControl/>
        <w:numPr>
          <w:ilvl w:val="0"/>
          <w:numId w:val="2"/>
        </w:numPr>
        <w:tabs>
          <w:tab w:val="right" w:leader="underscore" w:pos="10206"/>
        </w:tabs>
        <w:suppressAutoHyphens w:val="0"/>
      </w:pPr>
      <w:proofErr w:type="gramStart"/>
      <w:r w:rsidRPr="005E0FCC">
        <w:t>Бытовая</w:t>
      </w:r>
      <w:proofErr w:type="gramEnd"/>
      <w:r w:rsidRPr="005E0FCC">
        <w:t xml:space="preserve"> (пол - линолеум износостойкий, потолок – белые пластиковые панели, стены – панели МДФ);</w:t>
      </w:r>
    </w:p>
    <w:p w:rsidR="00F435E5" w:rsidRPr="005E0FCC" w:rsidRDefault="00F435E5" w:rsidP="000F3671">
      <w:pPr>
        <w:widowControl/>
        <w:numPr>
          <w:ilvl w:val="0"/>
          <w:numId w:val="2"/>
        </w:numPr>
        <w:tabs>
          <w:tab w:val="right" w:leader="underscore" w:pos="10206"/>
        </w:tabs>
        <w:suppressAutoHyphens w:val="0"/>
      </w:pPr>
      <w:proofErr w:type="gramStart"/>
      <w:r w:rsidRPr="005E0FCC">
        <w:t>Промышленная</w:t>
      </w:r>
      <w:proofErr w:type="gramEnd"/>
      <w:r w:rsidRPr="005E0FCC">
        <w:t xml:space="preserve"> (пол - рифленое железо 3 мм, потолок и стены окрашенный проф. лист);</w:t>
      </w:r>
    </w:p>
    <w:p w:rsidR="00F435E5" w:rsidRPr="005E0FCC" w:rsidRDefault="00F435E5" w:rsidP="000F3671">
      <w:pPr>
        <w:widowControl/>
        <w:numPr>
          <w:ilvl w:val="0"/>
          <w:numId w:val="2"/>
        </w:numPr>
        <w:tabs>
          <w:tab w:val="right" w:leader="underscore" w:pos="10206"/>
        </w:tabs>
        <w:suppressAutoHyphens w:val="0"/>
      </w:pPr>
      <w:r w:rsidRPr="005E0FCC">
        <w:t>Другая</w:t>
      </w:r>
      <w:r w:rsidRPr="005E0FCC">
        <w:tab/>
        <w:t>.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  <w:ind w:left="720"/>
      </w:pP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Внутренние двери:          </w:t>
      </w:r>
      <w:r w:rsidRPr="005E0FCC">
        <w:sym w:font="Symbol" w:char="F07F"/>
      </w:r>
      <w:r w:rsidRPr="005E0FCC">
        <w:t xml:space="preserve"> обычные деревянные,       </w:t>
      </w:r>
      <w:r w:rsidRPr="005E0FCC">
        <w:sym w:font="Symbol" w:char="F07F"/>
      </w:r>
      <w:r w:rsidRPr="005E0FCC">
        <w:t xml:space="preserve"> металлические утепленные,     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  <w:ind w:left="360"/>
      </w:pPr>
      <w:r w:rsidRPr="005E0FCC">
        <w:t xml:space="preserve">                                          </w:t>
      </w:r>
      <w:r w:rsidRPr="005E0FCC">
        <w:sym w:font="Symbol" w:char="F07F"/>
      </w:r>
      <w:r w:rsidRPr="005E0FCC">
        <w:t xml:space="preserve"> пластиковые,        </w:t>
      </w:r>
      <w:r w:rsidRPr="005E0FCC">
        <w:sym w:font="Symbol" w:char="F07F"/>
      </w:r>
      <w:r w:rsidRPr="005E0FCC">
        <w:t xml:space="preserve"> офисные,         </w:t>
      </w:r>
      <w:r w:rsidRPr="005E0FCC">
        <w:sym w:font="Symbol" w:char="F07F"/>
      </w:r>
      <w:r w:rsidRPr="005E0FCC">
        <w:t xml:space="preserve">  другие.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Входная дверь:                </w:t>
      </w:r>
      <w:r w:rsidRPr="005E0FCC">
        <w:sym w:font="Symbol" w:char="F07F"/>
      </w:r>
      <w:r w:rsidRPr="005E0FCC">
        <w:t xml:space="preserve"> металлическая, утепленная, противопожарная,  </w:t>
      </w:r>
      <w:r w:rsidRPr="005E0FCC">
        <w:sym w:font="Symbol" w:char="F07F"/>
      </w:r>
      <w:r w:rsidRPr="005E0FCC">
        <w:t xml:space="preserve"> размер___________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                                          </w:t>
      </w:r>
      <w:r w:rsidRPr="005E0FCC">
        <w:sym w:font="Symbol" w:char="F07F"/>
      </w:r>
      <w:r w:rsidRPr="005E0FCC">
        <w:t xml:space="preserve"> </w:t>
      </w:r>
      <w:proofErr w:type="gramStart"/>
      <w:r w:rsidRPr="005E0FCC">
        <w:t>деревянная</w:t>
      </w:r>
      <w:proofErr w:type="gramEnd"/>
      <w:r w:rsidRPr="005E0FCC">
        <w:t>, обшитая снаружи оцинковкой,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                                          </w:t>
      </w:r>
      <w:r w:rsidRPr="005E0FCC">
        <w:sym w:font="Symbol" w:char="F07F"/>
      </w:r>
      <w:r w:rsidRPr="005E0FCC">
        <w:t xml:space="preserve"> пластиковая,              </w:t>
      </w:r>
      <w:r w:rsidRPr="005E0FCC">
        <w:sym w:font="Symbol" w:char="F07F"/>
      </w:r>
      <w:r w:rsidRPr="005E0FCC">
        <w:t xml:space="preserve"> другая.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                                    Количество и место____________________________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Ворота:                  </w:t>
      </w:r>
      <w:r w:rsidRPr="005E0FCC">
        <w:sym w:font="Symbol" w:char="F07F"/>
      </w:r>
      <w:r w:rsidRPr="005E0FCC">
        <w:t xml:space="preserve"> металлические, утепленные, противопожарные,  </w:t>
      </w:r>
      <w:r w:rsidRPr="005E0FCC">
        <w:sym w:font="Symbol" w:char="F07F"/>
      </w:r>
      <w:r w:rsidRPr="005E0FCC">
        <w:t xml:space="preserve"> размер___________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  <w:ind w:left="360"/>
      </w:pPr>
      <w:r w:rsidRPr="005E0FCC">
        <w:t xml:space="preserve">                                   Количество и место____________________________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Окна:                      </w:t>
      </w:r>
      <w:r w:rsidRPr="005E0FCC">
        <w:sym w:font="Symbol" w:char="F07F"/>
      </w:r>
      <w:r w:rsidRPr="005E0FCC">
        <w:t xml:space="preserve"> пластиковые поворотно-откидные;         </w:t>
      </w:r>
      <w:r w:rsidRPr="005E0FCC">
        <w:sym w:font="Symbol" w:char="F07F"/>
      </w:r>
      <w:r w:rsidRPr="005E0FCC">
        <w:t xml:space="preserve"> пластиковые глухие;                            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                                </w:t>
      </w:r>
      <w:r w:rsidRPr="005E0FCC">
        <w:sym w:font="Symbol" w:char="F07F"/>
      </w:r>
      <w:r w:rsidRPr="005E0FCC">
        <w:t xml:space="preserve"> деревянные поворотно-откидные;           </w:t>
      </w:r>
      <w:r w:rsidRPr="005E0FCC">
        <w:sym w:font="Symbol" w:char="F07F"/>
      </w:r>
      <w:r w:rsidRPr="005E0FCC">
        <w:t xml:space="preserve"> деревянные глухие;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                                </w:t>
      </w:r>
      <w:r w:rsidRPr="005E0FCC">
        <w:sym w:font="Symbol" w:char="F07F"/>
      </w:r>
      <w:r w:rsidRPr="005E0FCC">
        <w:t xml:space="preserve"> другая конструкция.</w:t>
      </w:r>
    </w:p>
    <w:p w:rsidR="00F435E5" w:rsidRPr="005E0FCC" w:rsidRDefault="00F435E5" w:rsidP="000F3671">
      <w:r w:rsidRPr="005E0FCC">
        <w:t xml:space="preserve">      Количество окон, шт.    _______________.</w:t>
      </w:r>
    </w:p>
    <w:p w:rsidR="00F435E5" w:rsidRPr="005E0FCC" w:rsidRDefault="00F435E5" w:rsidP="000F3671">
      <w:r w:rsidRPr="005E0FCC">
        <w:t xml:space="preserve">      Размеры окон, </w:t>
      </w:r>
      <w:proofErr w:type="gramStart"/>
      <w:r w:rsidRPr="005E0FCC">
        <w:t>мм</w:t>
      </w:r>
      <w:proofErr w:type="gramEnd"/>
      <w:r w:rsidRPr="005E0FCC">
        <w:t>:              ширина _______________,               высота _______________.</w:t>
      </w:r>
    </w:p>
    <w:p w:rsidR="00F435E5" w:rsidRPr="005E0FCC" w:rsidRDefault="00F435E5" w:rsidP="000F3671">
      <w:r w:rsidRPr="005E0FCC">
        <w:t xml:space="preserve">      Наличие защитных наружных решеток:       </w:t>
      </w:r>
      <w:r w:rsidRPr="005E0FCC">
        <w:sym w:font="Symbol" w:char="F07F"/>
      </w:r>
      <w:r w:rsidRPr="005E0FCC">
        <w:t xml:space="preserve"> да               </w:t>
      </w:r>
      <w:r w:rsidRPr="005E0FCC">
        <w:sym w:font="Symbol" w:char="F07F"/>
      </w:r>
      <w:r w:rsidRPr="005E0FCC">
        <w:t xml:space="preserve">  нет.</w:t>
      </w:r>
    </w:p>
    <w:p w:rsidR="00F435E5" w:rsidRPr="005E0FCC" w:rsidRDefault="00F435E5" w:rsidP="000F3671">
      <w:r w:rsidRPr="005E0FCC">
        <w:t xml:space="preserve">      Наличие москитных сеток:                             </w:t>
      </w:r>
      <w:r w:rsidRPr="005E0FCC">
        <w:sym w:font="Symbol" w:char="F07F"/>
      </w:r>
      <w:r w:rsidRPr="005E0FCC">
        <w:t xml:space="preserve"> да               </w:t>
      </w:r>
      <w:r w:rsidRPr="005E0FCC">
        <w:sym w:font="Symbol" w:char="F07F"/>
      </w:r>
      <w:r w:rsidRPr="005E0FCC">
        <w:t xml:space="preserve">  нет.</w:t>
      </w:r>
    </w:p>
    <w:p w:rsidR="00F435E5" w:rsidRPr="005E0FCC" w:rsidRDefault="00F435E5" w:rsidP="000F3671">
      <w:r w:rsidRPr="005E0FCC">
        <w:t xml:space="preserve">      Количество стеклопакетов, шт.:                     </w:t>
      </w:r>
      <w:r w:rsidRPr="005E0FCC">
        <w:sym w:font="Symbol" w:char="F07F"/>
      </w:r>
      <w:r w:rsidRPr="005E0FCC">
        <w:t xml:space="preserve"> 1                </w:t>
      </w:r>
      <w:r w:rsidRPr="005E0FCC">
        <w:sym w:font="Symbol" w:char="F07F"/>
      </w:r>
      <w:r w:rsidRPr="005E0FCC">
        <w:t xml:space="preserve">  2.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Электропроводка:             </w:t>
      </w:r>
      <w:r w:rsidRPr="005E0FCC">
        <w:sym w:font="Symbol" w:char="F07F"/>
      </w:r>
      <w:r w:rsidRPr="005E0FCC">
        <w:t xml:space="preserve"> открытым способом,              </w:t>
      </w:r>
      <w:r w:rsidRPr="005E0FCC">
        <w:sym w:font="Symbol" w:char="F07F"/>
      </w:r>
      <w:r w:rsidRPr="005E0FCC">
        <w:t xml:space="preserve"> в </w:t>
      </w:r>
      <w:proofErr w:type="gramStart"/>
      <w:r w:rsidRPr="005E0FCC">
        <w:t>кабель-каналах</w:t>
      </w:r>
      <w:proofErr w:type="gramEnd"/>
      <w:r w:rsidRPr="005E0FCC">
        <w:t>,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Освещение внутреннее:                                  </w:t>
      </w:r>
      <w:r w:rsidRPr="005E0FCC">
        <w:sym w:font="Symbol" w:char="F07F"/>
      </w:r>
      <w:r w:rsidRPr="005E0FCC">
        <w:t xml:space="preserve"> да,              </w:t>
      </w:r>
      <w:r w:rsidRPr="005E0FCC">
        <w:sym w:font="Symbol" w:char="F07F"/>
      </w:r>
      <w:r w:rsidRPr="005E0FCC">
        <w:t xml:space="preserve">  нет.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Количество светильников, шт.   ______________,      </w:t>
      </w:r>
    </w:p>
    <w:p w:rsidR="00F435E5" w:rsidRPr="005E0FCC" w:rsidRDefault="00F435E5" w:rsidP="000F3671">
      <w:r w:rsidRPr="005E0FCC">
        <w:t xml:space="preserve">      Тип светильников _________________,</w:t>
      </w:r>
    </w:p>
    <w:p w:rsidR="00F435E5" w:rsidRPr="005E0FCC" w:rsidRDefault="00F435E5" w:rsidP="000F3671">
      <w:r w:rsidRPr="005E0FCC">
        <w:t xml:space="preserve">      Количество розеток, шт.   ______________,</w:t>
      </w:r>
    </w:p>
    <w:p w:rsidR="00F435E5" w:rsidRPr="005E0FCC" w:rsidRDefault="00F435E5" w:rsidP="000F3671">
      <w:r w:rsidRPr="005E0FCC">
        <w:t xml:space="preserve">      Максимальная расчетная установленная мощность (кВт) ______________.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Освещение уличное:                                       </w:t>
      </w:r>
      <w:r w:rsidRPr="005E0FCC">
        <w:sym w:font="Symbol" w:char="F07F"/>
      </w:r>
      <w:r w:rsidRPr="005E0FCC">
        <w:t xml:space="preserve"> да,              </w:t>
      </w:r>
      <w:r w:rsidRPr="005E0FCC">
        <w:sym w:font="Symbol" w:char="F07F"/>
      </w:r>
      <w:r w:rsidRPr="005E0FCC">
        <w:t xml:space="preserve">  нет.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 Отопление:                                                      </w:t>
      </w:r>
      <w:r w:rsidRPr="005E0FCC">
        <w:sym w:font="Symbol" w:char="F07F"/>
      </w:r>
      <w:r w:rsidRPr="005E0FCC">
        <w:t xml:space="preserve"> да,     </w:t>
      </w:r>
      <w:r w:rsidR="000F3671" w:rsidRPr="005E0FCC">
        <w:sym w:font="Symbol" w:char="F07F"/>
      </w:r>
      <w:r w:rsidR="000F3671" w:rsidRPr="005E0FCC">
        <w:t>/</w:t>
      </w:r>
      <w:r w:rsidR="000F3671" w:rsidRPr="005E0FCC">
        <w:sym w:font="Symbol" w:char="F07F"/>
      </w:r>
      <w:r w:rsidR="000F3671" w:rsidRPr="005E0FCC">
        <w:t xml:space="preserve"> </w:t>
      </w:r>
      <w:r w:rsidRPr="005E0FCC">
        <w:t xml:space="preserve"> </w:t>
      </w:r>
      <w:r w:rsidR="000F3671" w:rsidRPr="005E0FCC">
        <w:t xml:space="preserve">Электрическое/водяное     </w:t>
      </w:r>
      <w:r w:rsidRPr="005E0FCC">
        <w:sym w:font="Symbol" w:char="F07F"/>
      </w:r>
      <w:r w:rsidR="000F3671" w:rsidRPr="005E0FCC">
        <w:t xml:space="preserve">  нет,         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Вентиляция        </w:t>
      </w:r>
      <w:r w:rsidRPr="005E0FCC">
        <w:sym w:font="Symbol" w:char="F07F"/>
      </w:r>
      <w:r w:rsidRPr="005E0FCC">
        <w:t xml:space="preserve"> естественная;                             </w:t>
      </w:r>
      <w:r w:rsidRPr="005E0FCC">
        <w:sym w:font="Symbol" w:char="F07F"/>
      </w:r>
      <w:r w:rsidRPr="005E0FCC">
        <w:t xml:space="preserve">  принудительная приточная;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</w:pPr>
      <w:r w:rsidRPr="005E0FCC">
        <w:t xml:space="preserve">                                  </w:t>
      </w:r>
      <w:r w:rsidRPr="005E0FCC">
        <w:sym w:font="Symbol" w:char="F07F"/>
      </w:r>
      <w:r w:rsidRPr="005E0FCC">
        <w:t xml:space="preserve">  принудительная вытяжная;     </w:t>
      </w:r>
      <w:r w:rsidRPr="005E0FCC">
        <w:sym w:font="Symbol" w:char="F07F"/>
      </w:r>
      <w:r w:rsidRPr="005E0FCC">
        <w:t xml:space="preserve">  принудительная приточно-вытяжная.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Наличие сигнализации противопожарной             </w:t>
      </w:r>
      <w:r w:rsidRPr="005E0FCC">
        <w:sym w:font="Symbol" w:char="F07F"/>
      </w:r>
      <w:r w:rsidRPr="005E0FCC">
        <w:t xml:space="preserve"> да,            </w:t>
      </w:r>
      <w:r w:rsidRPr="005E0FCC">
        <w:sym w:font="Symbol" w:char="F07F"/>
      </w:r>
      <w:r w:rsidRPr="005E0FCC">
        <w:t xml:space="preserve">  нет.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lastRenderedPageBreak/>
        <w:t xml:space="preserve">Наличие сигнализации охранной                            </w:t>
      </w:r>
      <w:r w:rsidRPr="005E0FCC">
        <w:sym w:font="Symbol" w:char="F07F"/>
      </w:r>
      <w:r w:rsidRPr="005E0FCC">
        <w:t xml:space="preserve"> да,            </w:t>
      </w:r>
      <w:r w:rsidRPr="005E0FCC">
        <w:sym w:font="Symbol" w:char="F07F"/>
      </w:r>
      <w:r w:rsidRPr="005E0FCC">
        <w:t xml:space="preserve">  нет.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Степень огнестойкости по СНиП 21-01-97:           </w:t>
      </w:r>
      <w:r w:rsidRPr="005E0FCC">
        <w:sym w:font="Symbol" w:char="F07F"/>
      </w:r>
      <w:r w:rsidRPr="005E0FCC">
        <w:t xml:space="preserve"> </w:t>
      </w:r>
      <w:r w:rsidRPr="005E0FCC">
        <w:rPr>
          <w:lang w:val="en-US"/>
        </w:rPr>
        <w:t>III</w:t>
      </w:r>
      <w:r w:rsidRPr="005E0FCC">
        <w:t xml:space="preserve">,            </w:t>
      </w:r>
      <w:r w:rsidRPr="005E0FCC">
        <w:sym w:font="Symbol" w:char="F07F"/>
      </w:r>
      <w:r w:rsidRPr="005E0FCC">
        <w:t xml:space="preserve"> </w:t>
      </w:r>
      <w:r w:rsidRPr="005E0FCC">
        <w:rPr>
          <w:lang w:val="en-US"/>
        </w:rPr>
        <w:t>II</w:t>
      </w:r>
      <w:r w:rsidRPr="005E0FCC">
        <w:t xml:space="preserve">,          </w:t>
      </w:r>
      <w:r w:rsidRPr="005E0FCC">
        <w:sym w:font="Symbol" w:char="F07F"/>
      </w:r>
      <w:r w:rsidRPr="005E0FCC">
        <w:t xml:space="preserve"> другая.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Категория </w:t>
      </w:r>
      <w:proofErr w:type="spellStart"/>
      <w:r w:rsidRPr="005E0FCC">
        <w:t>молниезащиты</w:t>
      </w:r>
      <w:proofErr w:type="spellEnd"/>
      <w:r w:rsidRPr="005E0FCC">
        <w:t xml:space="preserve">                                        </w:t>
      </w:r>
      <w:r w:rsidRPr="005E0FCC">
        <w:sym w:font="Symbol" w:char="F07F"/>
      </w:r>
      <w:r w:rsidRPr="005E0FCC">
        <w:t xml:space="preserve"> </w:t>
      </w:r>
      <w:r w:rsidRPr="005E0FCC">
        <w:rPr>
          <w:lang w:val="en-US"/>
        </w:rPr>
        <w:t>III</w:t>
      </w:r>
      <w:r w:rsidRPr="005E0FCC">
        <w:t xml:space="preserve">,            </w:t>
      </w:r>
      <w:r w:rsidRPr="005E0FCC">
        <w:sym w:font="Symbol" w:char="F07F"/>
      </w:r>
      <w:r w:rsidRPr="005E0FCC">
        <w:t xml:space="preserve"> другая.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Вес устанавливаемого оборудования, </w:t>
      </w:r>
      <w:proofErr w:type="gramStart"/>
      <w:r w:rsidRPr="005E0FCC">
        <w:t>кг</w:t>
      </w:r>
      <w:proofErr w:type="gramEnd"/>
      <w:r w:rsidRPr="005E0FCC">
        <w:t xml:space="preserve">  ______________.</w:t>
      </w:r>
    </w:p>
    <w:p w:rsidR="00F435E5" w:rsidRPr="005E0FCC" w:rsidRDefault="00F435E5" w:rsidP="000F3671">
      <w:pPr>
        <w:widowControl/>
        <w:numPr>
          <w:ilvl w:val="0"/>
          <w:numId w:val="1"/>
        </w:numPr>
        <w:tabs>
          <w:tab w:val="right" w:leader="underscore" w:pos="10206"/>
        </w:tabs>
        <w:suppressAutoHyphens w:val="0"/>
      </w:pPr>
      <w:r w:rsidRPr="005E0FCC">
        <w:t xml:space="preserve">Наличие площадок обслуживания (лестничный марш, ограждения лестничного марша и площадок обслуживания)                                        </w:t>
      </w:r>
      <w:r w:rsidRPr="005E0FCC">
        <w:sym w:font="Symbol" w:char="F07F"/>
      </w:r>
      <w:r w:rsidRPr="005E0FCC">
        <w:t xml:space="preserve"> да,            </w:t>
      </w:r>
      <w:r w:rsidRPr="005E0FCC">
        <w:sym w:font="Symbol" w:char="F07F"/>
      </w:r>
      <w:r w:rsidRPr="005E0FCC">
        <w:t xml:space="preserve"> нет.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  <w:ind w:left="360"/>
      </w:pPr>
      <w:r w:rsidRPr="005E0FCC">
        <w:t xml:space="preserve">Размеры площадок обслуживания, </w:t>
      </w:r>
      <w:proofErr w:type="gramStart"/>
      <w:r w:rsidRPr="005E0FCC">
        <w:t>мм</w:t>
      </w:r>
      <w:proofErr w:type="gramEnd"/>
      <w:r w:rsidRPr="005E0FCC">
        <w:t>:       ширина ______________,    длина _____________.</w:t>
      </w:r>
    </w:p>
    <w:p w:rsidR="00F435E5" w:rsidRPr="005E0FCC" w:rsidRDefault="00F435E5" w:rsidP="000F3671">
      <w:pPr>
        <w:widowControl/>
        <w:tabs>
          <w:tab w:val="right" w:leader="underscore" w:pos="10206"/>
        </w:tabs>
        <w:suppressAutoHyphens w:val="0"/>
        <w:ind w:left="360"/>
      </w:pPr>
      <w:r w:rsidRPr="005E0FCC">
        <w:t>Количество площадок обслуживания, шт.    _______________.</w:t>
      </w:r>
    </w:p>
    <w:p w:rsidR="00F435E5" w:rsidRDefault="00F435E5" w:rsidP="000F3671">
      <w:pPr>
        <w:widowControl/>
        <w:tabs>
          <w:tab w:val="right" w:leader="underscore" w:pos="10206"/>
        </w:tabs>
        <w:suppressAutoHyphens w:val="0"/>
        <w:ind w:left="360"/>
      </w:pPr>
      <w:r w:rsidRPr="005E0FCC">
        <w:t xml:space="preserve">Высота установки над уровнем земли, </w:t>
      </w:r>
      <w:proofErr w:type="gramStart"/>
      <w:r w:rsidRPr="005E0FCC">
        <w:t>мм</w:t>
      </w:r>
      <w:proofErr w:type="gramEnd"/>
      <w:r w:rsidRPr="005E0FCC">
        <w:t xml:space="preserve">    _______________.</w:t>
      </w:r>
    </w:p>
    <w:p w:rsidR="005E0FCC" w:rsidRDefault="005E0FCC" w:rsidP="000F3671">
      <w:pPr>
        <w:widowControl/>
        <w:tabs>
          <w:tab w:val="right" w:leader="underscore" w:pos="10206"/>
        </w:tabs>
        <w:suppressAutoHyphens w:val="0"/>
        <w:ind w:left="360"/>
      </w:pPr>
    </w:p>
    <w:p w:rsidR="005E0FCC" w:rsidRPr="000F04DE" w:rsidRDefault="005E0FCC" w:rsidP="005E0FCC">
      <w:pPr>
        <w:widowControl/>
        <w:tabs>
          <w:tab w:val="right" w:leader="underscore" w:pos="10206"/>
        </w:tabs>
        <w:suppressAutoHyphens w:val="0"/>
        <w:ind w:left="360"/>
        <w:rPr>
          <w:b/>
        </w:rPr>
      </w:pPr>
      <w:r w:rsidRPr="000F04DE">
        <w:rPr>
          <w:b/>
        </w:rPr>
        <w:t>Дополнительные требования и комментарии:</w:t>
      </w:r>
    </w:p>
    <w:p w:rsidR="005E0FCC" w:rsidRPr="000F04DE" w:rsidRDefault="005E0FCC" w:rsidP="005E0FCC">
      <w:pPr>
        <w:widowControl/>
        <w:tabs>
          <w:tab w:val="right" w:leader="underscore" w:pos="10206"/>
        </w:tabs>
        <w:suppressAutoHyphens w:val="0"/>
        <w:ind w:left="360"/>
        <w:rPr>
          <w:b/>
        </w:rPr>
      </w:pPr>
      <w:r w:rsidRPr="000F04DE">
        <w:rPr>
          <w:b/>
        </w:rPr>
        <w:t>______________________________________________________________________________________</w:t>
      </w:r>
    </w:p>
    <w:p w:rsidR="005E0FCC" w:rsidRPr="000F04DE" w:rsidRDefault="005E0FCC" w:rsidP="005E0FCC">
      <w:pPr>
        <w:widowControl/>
        <w:tabs>
          <w:tab w:val="right" w:leader="underscore" w:pos="10206"/>
        </w:tabs>
        <w:suppressAutoHyphens w:val="0"/>
        <w:ind w:left="360"/>
        <w:rPr>
          <w:b/>
        </w:rPr>
      </w:pPr>
      <w:r w:rsidRPr="000F04DE">
        <w:rPr>
          <w:b/>
        </w:rPr>
        <w:t>______________________________________________________________________________________</w:t>
      </w:r>
    </w:p>
    <w:p w:rsidR="005E0FCC" w:rsidRPr="000F04DE" w:rsidRDefault="005E0FCC" w:rsidP="005E0FCC">
      <w:pPr>
        <w:widowControl/>
        <w:tabs>
          <w:tab w:val="right" w:leader="underscore" w:pos="10206"/>
        </w:tabs>
        <w:suppressAutoHyphens w:val="0"/>
        <w:ind w:left="360"/>
        <w:rPr>
          <w:b/>
        </w:rPr>
      </w:pPr>
      <w:r w:rsidRPr="000F04DE">
        <w:rPr>
          <w:b/>
        </w:rPr>
        <w:t>______________________________________________________________________________________</w:t>
      </w:r>
    </w:p>
    <w:sectPr w:rsidR="005E0FCC" w:rsidRPr="000F04DE" w:rsidSect="00F435E5">
      <w:pgSz w:w="11906" w:h="16838"/>
      <w:pgMar w:top="1134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A72AA1"/>
    <w:multiLevelType w:val="hybridMultilevel"/>
    <w:tmpl w:val="51F828EA"/>
    <w:lvl w:ilvl="0" w:tplc="80D0190C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5565CF"/>
    <w:multiLevelType w:val="hybridMultilevel"/>
    <w:tmpl w:val="89BEC0C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5E5"/>
    <w:rsid w:val="000B3677"/>
    <w:rsid w:val="000F04DE"/>
    <w:rsid w:val="000F3671"/>
    <w:rsid w:val="00161D8C"/>
    <w:rsid w:val="003B0B0A"/>
    <w:rsid w:val="005E0FCC"/>
    <w:rsid w:val="00774DF6"/>
    <w:rsid w:val="00F435E5"/>
    <w:rsid w:val="00F71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35E5"/>
    <w:pPr>
      <w:widowControl w:val="0"/>
      <w:suppressAutoHyphens/>
      <w:spacing w:after="0" w:line="240" w:lineRule="auto"/>
    </w:pPr>
    <w:rPr>
      <w:rFonts w:ascii="Times New Roman" w:eastAsia="Tahoma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Левкович Александр</dc:creator>
  <cp:lastModifiedBy>Oksana Elenik</cp:lastModifiedBy>
  <cp:revision>4</cp:revision>
  <dcterms:created xsi:type="dcterms:W3CDTF">2017-08-23T09:37:00Z</dcterms:created>
  <dcterms:modified xsi:type="dcterms:W3CDTF">2017-08-23T09:41:00Z</dcterms:modified>
</cp:coreProperties>
</file>